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DF" w:rsidRDefault="000F272D">
      <w:bookmarkStart w:id="0" w:name="_GoBack"/>
      <w:bookmarkEnd w:id="0"/>
      <w:r>
        <w:t>*To be turned in with March 2014 Budget</w:t>
      </w:r>
      <w:r w:rsidR="004104D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176485" w:rsidTr="00C977D7">
        <w:tc>
          <w:tcPr>
            <w:tcW w:w="3978" w:type="dxa"/>
          </w:tcPr>
          <w:p w:rsidR="00176485" w:rsidRDefault="00176485">
            <w:r>
              <w:t>Account Name</w:t>
            </w:r>
          </w:p>
        </w:tc>
        <w:tc>
          <w:tcPr>
            <w:tcW w:w="5598" w:type="dxa"/>
          </w:tcPr>
          <w:p w:rsidR="00176485" w:rsidRDefault="00C977D7">
            <w:r>
              <w:t>Office/Department/Division Name</w:t>
            </w:r>
          </w:p>
        </w:tc>
      </w:tr>
      <w:tr w:rsidR="00176485" w:rsidTr="00C977D7">
        <w:tc>
          <w:tcPr>
            <w:tcW w:w="3978" w:type="dxa"/>
          </w:tcPr>
          <w:p w:rsidR="00176485" w:rsidRDefault="00176485">
            <w:r>
              <w:t>Account Number(s)</w:t>
            </w:r>
          </w:p>
        </w:tc>
        <w:tc>
          <w:tcPr>
            <w:tcW w:w="5598" w:type="dxa"/>
          </w:tcPr>
          <w:p w:rsidR="00176485" w:rsidRDefault="00C977D7">
            <w:r>
              <w:t>Banner Account Number</w:t>
            </w:r>
          </w:p>
        </w:tc>
      </w:tr>
      <w:tr w:rsidR="00176485" w:rsidTr="00C977D7">
        <w:tc>
          <w:tcPr>
            <w:tcW w:w="3978" w:type="dxa"/>
          </w:tcPr>
          <w:p w:rsidR="00176485" w:rsidRDefault="00176485">
            <w:r>
              <w:t>Person(s) Responsible</w:t>
            </w:r>
          </w:p>
        </w:tc>
        <w:tc>
          <w:tcPr>
            <w:tcW w:w="5598" w:type="dxa"/>
          </w:tcPr>
          <w:p w:rsidR="00176485" w:rsidRDefault="00C977D7">
            <w:r>
              <w:t>Enter name or titles of person/people responsible for this goal</w:t>
            </w:r>
          </w:p>
        </w:tc>
      </w:tr>
      <w:tr w:rsidR="00176485" w:rsidTr="00C977D7">
        <w:tc>
          <w:tcPr>
            <w:tcW w:w="3978" w:type="dxa"/>
          </w:tcPr>
          <w:p w:rsidR="00176485" w:rsidRDefault="00176485">
            <w:r>
              <w:t>Scheduled Completion Date (if applicable)</w:t>
            </w:r>
          </w:p>
        </w:tc>
        <w:tc>
          <w:tcPr>
            <w:tcW w:w="5598" w:type="dxa"/>
          </w:tcPr>
          <w:p w:rsidR="00176485" w:rsidRDefault="00C977D7">
            <w:r>
              <w:t>This date must be within the respective fiscal year.</w:t>
            </w:r>
          </w:p>
        </w:tc>
      </w:tr>
      <w:tr w:rsidR="00176485" w:rsidTr="00C977D7">
        <w:tc>
          <w:tcPr>
            <w:tcW w:w="3978" w:type="dxa"/>
          </w:tcPr>
          <w:p w:rsidR="00176485" w:rsidRDefault="00176485" w:rsidP="00176485">
            <w:r>
              <w:t>Budget Requested</w:t>
            </w:r>
          </w:p>
        </w:tc>
        <w:tc>
          <w:tcPr>
            <w:tcW w:w="5598" w:type="dxa"/>
          </w:tcPr>
          <w:p w:rsidR="00176485" w:rsidRDefault="00C977D7">
            <w:r>
              <w:t xml:space="preserve">This applies only to </w:t>
            </w:r>
            <w:r w:rsidRPr="00C977D7">
              <w:rPr>
                <w:i/>
              </w:rPr>
              <w:t>extra</w:t>
            </w:r>
            <w:r>
              <w:t xml:space="preserve"> funds requested for this specific purpose.</w:t>
            </w:r>
          </w:p>
        </w:tc>
      </w:tr>
      <w:tr w:rsidR="00176485" w:rsidTr="00C977D7">
        <w:tc>
          <w:tcPr>
            <w:tcW w:w="3978" w:type="dxa"/>
          </w:tcPr>
          <w:p w:rsidR="00176485" w:rsidRDefault="00176485">
            <w:r>
              <w:t>College-Wide Goal</w:t>
            </w:r>
          </w:p>
        </w:tc>
        <w:tc>
          <w:tcPr>
            <w:tcW w:w="5598" w:type="dxa"/>
          </w:tcPr>
          <w:p w:rsidR="00176485" w:rsidRDefault="00176485">
            <w:r>
              <w:t>Choose a goal from the list of College-wide goals that are linked to the 2010-2015 Strategic Plan.</w:t>
            </w:r>
          </w:p>
        </w:tc>
      </w:tr>
      <w:tr w:rsidR="00176485" w:rsidTr="00C977D7">
        <w:tc>
          <w:tcPr>
            <w:tcW w:w="3978" w:type="dxa"/>
          </w:tcPr>
          <w:p w:rsidR="00176485" w:rsidRDefault="00176485">
            <w:r>
              <w:t>College Targets/Baselines</w:t>
            </w:r>
          </w:p>
        </w:tc>
        <w:tc>
          <w:tcPr>
            <w:tcW w:w="5598" w:type="dxa"/>
          </w:tcPr>
          <w:p w:rsidR="00176485" w:rsidRDefault="00176485">
            <w:r>
              <w:t>Use the Targets/Baselines given on the College-wide list.</w:t>
            </w:r>
          </w:p>
        </w:tc>
      </w:tr>
      <w:tr w:rsidR="00176485" w:rsidTr="00C977D7">
        <w:tc>
          <w:tcPr>
            <w:tcW w:w="3978" w:type="dxa"/>
          </w:tcPr>
          <w:p w:rsidR="00176485" w:rsidRDefault="00176485">
            <w:r>
              <w:t>Unit Objective</w:t>
            </w:r>
          </w:p>
        </w:tc>
        <w:tc>
          <w:tcPr>
            <w:tcW w:w="5598" w:type="dxa"/>
          </w:tcPr>
          <w:p w:rsidR="00176485" w:rsidRDefault="00176485">
            <w:r>
              <w:t>This is the goal for the individual office/department/division.</w:t>
            </w:r>
          </w:p>
        </w:tc>
      </w:tr>
      <w:tr w:rsidR="00176485" w:rsidTr="00C977D7">
        <w:tc>
          <w:tcPr>
            <w:tcW w:w="3978" w:type="dxa"/>
          </w:tcPr>
          <w:p w:rsidR="00176485" w:rsidRDefault="00176485">
            <w:r>
              <w:t>Assessments To Be Used</w:t>
            </w:r>
          </w:p>
        </w:tc>
        <w:tc>
          <w:tcPr>
            <w:tcW w:w="5598" w:type="dxa"/>
          </w:tcPr>
          <w:p w:rsidR="00176485" w:rsidRDefault="00176485">
            <w:r>
              <w:t>How will you track this goal? What measures will you use?  A formal survey or evaluation tool does not have to be used. (Ex. Tracking completions or enrollment from Banner/Argos)</w:t>
            </w:r>
          </w:p>
        </w:tc>
      </w:tr>
      <w:tr w:rsidR="00176485" w:rsidTr="00C977D7">
        <w:tc>
          <w:tcPr>
            <w:tcW w:w="3978" w:type="dxa"/>
          </w:tcPr>
          <w:p w:rsidR="00176485" w:rsidRDefault="00176485">
            <w:r>
              <w:t>Plan of Action</w:t>
            </w:r>
          </w:p>
        </w:tc>
        <w:tc>
          <w:tcPr>
            <w:tcW w:w="5598" w:type="dxa"/>
          </w:tcPr>
          <w:p w:rsidR="00176485" w:rsidRDefault="00176485">
            <w:r>
              <w:t>Provide a brief explanation of what the office/department/division will do to meet this unit objective.</w:t>
            </w:r>
          </w:p>
        </w:tc>
      </w:tr>
      <w:tr w:rsidR="00E46DD5" w:rsidTr="00C977D7">
        <w:tc>
          <w:tcPr>
            <w:tcW w:w="3978" w:type="dxa"/>
          </w:tcPr>
          <w:p w:rsidR="00E46DD5" w:rsidRDefault="00E46DD5">
            <w:r>
              <w:t>Budget Manager’s Signature</w:t>
            </w:r>
          </w:p>
        </w:tc>
        <w:tc>
          <w:tcPr>
            <w:tcW w:w="5598" w:type="dxa"/>
          </w:tcPr>
          <w:p w:rsidR="00E46DD5" w:rsidRDefault="00E46DD5"/>
          <w:p w:rsidR="00E46DD5" w:rsidRDefault="00E46DD5"/>
        </w:tc>
      </w:tr>
      <w:tr w:rsidR="00E46DD5" w:rsidTr="00C977D7">
        <w:tc>
          <w:tcPr>
            <w:tcW w:w="3978" w:type="dxa"/>
          </w:tcPr>
          <w:p w:rsidR="00E46DD5" w:rsidRDefault="00E46DD5">
            <w:r>
              <w:t>Supervisor’s Signature</w:t>
            </w:r>
          </w:p>
        </w:tc>
        <w:tc>
          <w:tcPr>
            <w:tcW w:w="5598" w:type="dxa"/>
          </w:tcPr>
          <w:p w:rsidR="00E46DD5" w:rsidRDefault="00E46DD5"/>
          <w:p w:rsidR="00E46DD5" w:rsidRDefault="00E46DD5"/>
        </w:tc>
      </w:tr>
      <w:tr w:rsidR="004104DF" w:rsidTr="00C977D7">
        <w:tc>
          <w:tcPr>
            <w:tcW w:w="3978" w:type="dxa"/>
          </w:tcPr>
          <w:p w:rsidR="004104DF" w:rsidRDefault="004104DF">
            <w:r>
              <w:t>Date</w:t>
            </w:r>
          </w:p>
        </w:tc>
        <w:tc>
          <w:tcPr>
            <w:tcW w:w="5598" w:type="dxa"/>
          </w:tcPr>
          <w:p w:rsidR="004104DF" w:rsidRDefault="004104DF"/>
        </w:tc>
      </w:tr>
      <w:tr w:rsidR="004104DF" w:rsidTr="009C39AC">
        <w:tc>
          <w:tcPr>
            <w:tcW w:w="3978" w:type="dxa"/>
          </w:tcPr>
          <w:p w:rsidR="004104DF" w:rsidRDefault="004104DF" w:rsidP="009C39AC">
            <w:r>
              <w:t>Evaluation of Results</w:t>
            </w:r>
          </w:p>
        </w:tc>
        <w:tc>
          <w:tcPr>
            <w:tcW w:w="5598" w:type="dxa"/>
          </w:tcPr>
          <w:p w:rsidR="004104DF" w:rsidRDefault="004104DF" w:rsidP="009C39AC">
            <w:r>
              <w:t xml:space="preserve">Was the Unit Objective met?  Provide actual results. </w:t>
            </w:r>
          </w:p>
        </w:tc>
      </w:tr>
      <w:tr w:rsidR="004104DF" w:rsidTr="009C39AC">
        <w:tc>
          <w:tcPr>
            <w:tcW w:w="3978" w:type="dxa"/>
          </w:tcPr>
          <w:p w:rsidR="004104DF" w:rsidRDefault="004104DF" w:rsidP="009C39AC">
            <w:r>
              <w:t>Use of Results</w:t>
            </w:r>
          </w:p>
        </w:tc>
        <w:tc>
          <w:tcPr>
            <w:tcW w:w="5598" w:type="dxa"/>
          </w:tcPr>
          <w:p w:rsidR="004104DF" w:rsidRDefault="004104DF" w:rsidP="009C39AC">
            <w:r>
              <w:t xml:space="preserve">What will be done with the results of the assessment?  How will the office/department/division move forward? </w:t>
            </w:r>
          </w:p>
        </w:tc>
      </w:tr>
      <w:tr w:rsidR="004104DF" w:rsidTr="009C39AC">
        <w:tc>
          <w:tcPr>
            <w:tcW w:w="3978" w:type="dxa"/>
          </w:tcPr>
          <w:p w:rsidR="004104DF" w:rsidRDefault="004104DF" w:rsidP="009C39AC">
            <w:r>
              <w:t>Comments</w:t>
            </w:r>
          </w:p>
        </w:tc>
        <w:tc>
          <w:tcPr>
            <w:tcW w:w="5598" w:type="dxa"/>
          </w:tcPr>
          <w:p w:rsidR="004104DF" w:rsidRDefault="004104DF" w:rsidP="009C39AC">
            <w:proofErr w:type="gramStart"/>
            <w:r>
              <w:t>Were</w:t>
            </w:r>
            <w:proofErr w:type="gramEnd"/>
            <w:r>
              <w:t xml:space="preserve"> any changes made mid-year that altered the unit objective?  Is additional documentation supplied? </w:t>
            </w:r>
          </w:p>
        </w:tc>
      </w:tr>
      <w:tr w:rsidR="004104DF" w:rsidTr="009C39AC">
        <w:tc>
          <w:tcPr>
            <w:tcW w:w="3978" w:type="dxa"/>
          </w:tcPr>
          <w:p w:rsidR="004104DF" w:rsidRDefault="004104DF" w:rsidP="009C39AC">
            <w:r>
              <w:t>Date Completed</w:t>
            </w:r>
          </w:p>
        </w:tc>
        <w:tc>
          <w:tcPr>
            <w:tcW w:w="5598" w:type="dxa"/>
          </w:tcPr>
          <w:p w:rsidR="004104DF" w:rsidRDefault="004104DF" w:rsidP="009C39AC"/>
        </w:tc>
      </w:tr>
      <w:tr w:rsidR="004104DF" w:rsidTr="009C39AC">
        <w:tc>
          <w:tcPr>
            <w:tcW w:w="3978" w:type="dxa"/>
          </w:tcPr>
          <w:p w:rsidR="004104DF" w:rsidRDefault="004104DF" w:rsidP="009C39AC">
            <w:r>
              <w:t>Budget Manager’s Signature</w:t>
            </w:r>
          </w:p>
        </w:tc>
        <w:tc>
          <w:tcPr>
            <w:tcW w:w="5598" w:type="dxa"/>
          </w:tcPr>
          <w:p w:rsidR="004104DF" w:rsidRDefault="004104DF" w:rsidP="009C39AC"/>
          <w:p w:rsidR="004104DF" w:rsidRDefault="004104DF" w:rsidP="009C39AC"/>
        </w:tc>
      </w:tr>
      <w:tr w:rsidR="004104DF" w:rsidTr="009C39AC">
        <w:tc>
          <w:tcPr>
            <w:tcW w:w="3978" w:type="dxa"/>
          </w:tcPr>
          <w:p w:rsidR="004104DF" w:rsidRDefault="004104DF" w:rsidP="009C39AC">
            <w:r>
              <w:t xml:space="preserve">Supervisor’s Signature </w:t>
            </w:r>
          </w:p>
          <w:p w:rsidR="004104DF" w:rsidRDefault="004104DF" w:rsidP="009C39AC"/>
        </w:tc>
        <w:tc>
          <w:tcPr>
            <w:tcW w:w="5598" w:type="dxa"/>
          </w:tcPr>
          <w:p w:rsidR="004104DF" w:rsidRDefault="004104DF" w:rsidP="009C39AC"/>
        </w:tc>
      </w:tr>
      <w:tr w:rsidR="004104DF" w:rsidTr="009C39AC">
        <w:tc>
          <w:tcPr>
            <w:tcW w:w="3978" w:type="dxa"/>
          </w:tcPr>
          <w:p w:rsidR="004104DF" w:rsidRDefault="004104DF" w:rsidP="009C39AC">
            <w:r>
              <w:t>Date</w:t>
            </w:r>
          </w:p>
        </w:tc>
        <w:tc>
          <w:tcPr>
            <w:tcW w:w="5598" w:type="dxa"/>
          </w:tcPr>
          <w:p w:rsidR="004104DF" w:rsidRDefault="004104DF" w:rsidP="009C39AC"/>
        </w:tc>
      </w:tr>
    </w:tbl>
    <w:p w:rsidR="00176485" w:rsidRDefault="00176485"/>
    <w:sectPr w:rsidR="001764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54" w:rsidRDefault="00980054" w:rsidP="00176485">
      <w:pPr>
        <w:spacing w:after="0" w:line="240" w:lineRule="auto"/>
      </w:pPr>
      <w:r>
        <w:separator/>
      </w:r>
    </w:p>
  </w:endnote>
  <w:endnote w:type="continuationSeparator" w:id="0">
    <w:p w:rsidR="00980054" w:rsidRDefault="00980054" w:rsidP="0017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54" w:rsidRDefault="00980054" w:rsidP="00176485">
      <w:pPr>
        <w:spacing w:after="0" w:line="240" w:lineRule="auto"/>
      </w:pPr>
      <w:r>
        <w:separator/>
      </w:r>
    </w:p>
  </w:footnote>
  <w:footnote w:type="continuationSeparator" w:id="0">
    <w:p w:rsidR="00980054" w:rsidRDefault="00980054" w:rsidP="0017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85" w:rsidRDefault="00176485">
    <w:pPr>
      <w:pStyle w:val="Header"/>
    </w:pPr>
    <w:r>
      <w:t>Institutional Effectiveness Plan</w:t>
    </w:r>
    <w:r w:rsidR="007D35A8">
      <w:t>/Year End Plan</w:t>
    </w:r>
    <w:r>
      <w:tab/>
    </w:r>
    <w:r>
      <w:tab/>
    </w:r>
    <w:r>
      <w:rPr>
        <w:noProof/>
      </w:rPr>
      <w:drawing>
        <wp:inline distT="0" distB="0" distL="0" distR="0">
          <wp:extent cx="1306556" cy="402336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010" cy="40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6485" w:rsidRDefault="00176485">
    <w:pPr>
      <w:pStyle w:val="Header"/>
    </w:pPr>
    <w:r>
      <w:t>2014-2015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85"/>
    <w:rsid w:val="000F272D"/>
    <w:rsid w:val="00176485"/>
    <w:rsid w:val="004104DF"/>
    <w:rsid w:val="007D35A8"/>
    <w:rsid w:val="00980054"/>
    <w:rsid w:val="00B14318"/>
    <w:rsid w:val="00C977D7"/>
    <w:rsid w:val="00D17280"/>
    <w:rsid w:val="00D9488B"/>
    <w:rsid w:val="00E46DD5"/>
    <w:rsid w:val="00EE761B"/>
    <w:rsid w:val="00F3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485"/>
  </w:style>
  <w:style w:type="paragraph" w:styleId="Footer">
    <w:name w:val="footer"/>
    <w:basedOn w:val="Normal"/>
    <w:link w:val="FooterChar"/>
    <w:uiPriority w:val="99"/>
    <w:unhideWhenUsed/>
    <w:rsid w:val="0017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85"/>
  </w:style>
  <w:style w:type="paragraph" w:styleId="BalloonText">
    <w:name w:val="Balloon Text"/>
    <w:basedOn w:val="Normal"/>
    <w:link w:val="BalloonTextChar"/>
    <w:uiPriority w:val="99"/>
    <w:semiHidden/>
    <w:unhideWhenUsed/>
    <w:rsid w:val="0017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485"/>
  </w:style>
  <w:style w:type="paragraph" w:styleId="Footer">
    <w:name w:val="footer"/>
    <w:basedOn w:val="Normal"/>
    <w:link w:val="FooterChar"/>
    <w:uiPriority w:val="99"/>
    <w:unhideWhenUsed/>
    <w:rsid w:val="0017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485"/>
  </w:style>
  <w:style w:type="paragraph" w:styleId="BalloonText">
    <w:name w:val="Balloon Text"/>
    <w:basedOn w:val="Normal"/>
    <w:link w:val="BalloonTextChar"/>
    <w:uiPriority w:val="99"/>
    <w:semiHidden/>
    <w:unhideWhenUsed/>
    <w:rsid w:val="0017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Sara</dc:creator>
  <cp:lastModifiedBy>Cooper, Sara</cp:lastModifiedBy>
  <cp:revision>5</cp:revision>
  <dcterms:created xsi:type="dcterms:W3CDTF">2014-02-21T17:21:00Z</dcterms:created>
  <dcterms:modified xsi:type="dcterms:W3CDTF">2014-02-26T20:44:00Z</dcterms:modified>
</cp:coreProperties>
</file>